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5377" w14:textId="77777777" w:rsidR="009673D9" w:rsidRPr="009673D9" w:rsidRDefault="009673D9" w:rsidP="009673D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673D9">
        <w:rPr>
          <w:rFonts w:ascii="Arial" w:hAnsi="Arial" w:cs="Arial"/>
          <w:b/>
          <w:bCs/>
          <w:sz w:val="24"/>
          <w:szCs w:val="24"/>
        </w:rPr>
        <w:t>INVITA GOBIERNO DE BJ A PARTICIPAR EN EL RECICLATÓN Y ADOPTAFEST</w:t>
      </w:r>
    </w:p>
    <w:p w14:paraId="24CECEF4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E62E80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sz w:val="24"/>
          <w:szCs w:val="24"/>
        </w:rPr>
        <w:t>•</w:t>
      </w:r>
      <w:r w:rsidRPr="009673D9">
        <w:rPr>
          <w:rFonts w:ascii="Arial" w:hAnsi="Arial" w:cs="Arial"/>
          <w:sz w:val="24"/>
          <w:szCs w:val="24"/>
        </w:rPr>
        <w:tab/>
        <w:t>Organizan jornadas para el próximo sábado 09 de noviembre</w:t>
      </w:r>
    </w:p>
    <w:p w14:paraId="15929F66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F9B6B1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b/>
          <w:bCs/>
          <w:sz w:val="24"/>
          <w:szCs w:val="24"/>
        </w:rPr>
        <w:t>Cancún, Q. R., a 07 de noviembre de 2024.-</w:t>
      </w:r>
      <w:r w:rsidRPr="009673D9">
        <w:rPr>
          <w:rFonts w:ascii="Arial" w:hAnsi="Arial" w:cs="Arial"/>
          <w:sz w:val="24"/>
          <w:szCs w:val="24"/>
        </w:rPr>
        <w:t xml:space="preserve"> El Ayuntamiento de Benito Juárez, a través de la Dirección General de Ecología y la Dirección General de Protección y Bienestar Animal, invita a las y los ciudadanos a sumarse a las actividades enfocadas a la conservación y el cuidado del medio ambiente en la ciudad, así como al trato y la obtención responsable de animales de compañía. </w:t>
      </w:r>
    </w:p>
    <w:p w14:paraId="6AE26556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56878F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sz w:val="24"/>
          <w:szCs w:val="24"/>
        </w:rPr>
        <w:t>Para ello, el próximo sábado 09 de noviembre se efectuarán los programas “Reciclatón” y “</w:t>
      </w:r>
      <w:proofErr w:type="spellStart"/>
      <w:r w:rsidRPr="009673D9">
        <w:rPr>
          <w:rFonts w:ascii="Arial" w:hAnsi="Arial" w:cs="Arial"/>
          <w:sz w:val="24"/>
          <w:szCs w:val="24"/>
        </w:rPr>
        <w:t>Adoptafest</w:t>
      </w:r>
      <w:proofErr w:type="spellEnd"/>
      <w:r w:rsidRPr="009673D9">
        <w:rPr>
          <w:rFonts w:ascii="Arial" w:hAnsi="Arial" w:cs="Arial"/>
          <w:sz w:val="24"/>
          <w:szCs w:val="24"/>
        </w:rPr>
        <w:t xml:space="preserve">”, ambos en un horario de 09:00 a 14:00 horas. </w:t>
      </w:r>
    </w:p>
    <w:p w14:paraId="349B4168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8FF0F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sz w:val="24"/>
          <w:szCs w:val="24"/>
        </w:rPr>
        <w:t xml:space="preserve">Para participar en el Reciclatón, la ciudadanía podrá llevar sus residuos reciclables a cualquiera de los siete puntos de acopio instalados en la ciudad: la Explanada de la Secretaría de Educación de Quintana Roo (SEQ), Pabellón Cumbres, Conalep II, Walmart Polígono Sur, estacionamiento de la Gran Plaza, estacionamiento de Chedraui </w:t>
      </w:r>
      <w:proofErr w:type="spellStart"/>
      <w:r w:rsidRPr="009673D9">
        <w:rPr>
          <w:rFonts w:ascii="Arial" w:hAnsi="Arial" w:cs="Arial"/>
          <w:sz w:val="24"/>
          <w:szCs w:val="24"/>
        </w:rPr>
        <w:t>Lakín</w:t>
      </w:r>
      <w:proofErr w:type="spellEnd"/>
      <w:r w:rsidRPr="009673D9">
        <w:rPr>
          <w:rFonts w:ascii="Arial" w:hAnsi="Arial" w:cs="Arial"/>
          <w:sz w:val="24"/>
          <w:szCs w:val="24"/>
        </w:rPr>
        <w:t xml:space="preserve"> y el Estacionamiento del Centro Comercial Urban Center Cancún.</w:t>
      </w:r>
    </w:p>
    <w:p w14:paraId="16CDB8D8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8FA80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sz w:val="24"/>
          <w:szCs w:val="24"/>
        </w:rPr>
        <w:t xml:space="preserve">A su vez, el </w:t>
      </w:r>
      <w:proofErr w:type="spellStart"/>
      <w:r w:rsidRPr="009673D9">
        <w:rPr>
          <w:rFonts w:ascii="Arial" w:hAnsi="Arial" w:cs="Arial"/>
          <w:sz w:val="24"/>
          <w:szCs w:val="24"/>
        </w:rPr>
        <w:t>Adoptafest</w:t>
      </w:r>
      <w:proofErr w:type="spellEnd"/>
      <w:r w:rsidRPr="009673D9">
        <w:rPr>
          <w:rFonts w:ascii="Arial" w:hAnsi="Arial" w:cs="Arial"/>
          <w:sz w:val="24"/>
          <w:szCs w:val="24"/>
        </w:rPr>
        <w:t xml:space="preserve"> se realizará en el estacionamiento de Pabellón Cumbres y los requisitos para poder adoptar una mascota son: copia del comprobante de domicilio, copia de la credencial del INE, llenar formato otorgado en el sitio, foto y video de dónde estarán las mascotas, ser mayor de edad, llevar correa para la mascota y firmar carta de compromiso hacia el animal de compañía.</w:t>
      </w:r>
    </w:p>
    <w:p w14:paraId="3DEEFE01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934FCC" w14:textId="47E94079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7268FA02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4C01B5" w14:textId="77777777" w:rsidR="009673D9" w:rsidRPr="009673D9" w:rsidRDefault="009673D9" w:rsidP="009673D9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673D9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3EEA54A5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EBE1A41" w14:textId="77777777" w:rsidR="009673D9" w:rsidRPr="009673D9" w:rsidRDefault="009673D9" w:rsidP="009673D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673D9">
        <w:rPr>
          <w:rFonts w:ascii="Arial" w:hAnsi="Arial" w:cs="Arial"/>
          <w:b/>
          <w:bCs/>
          <w:sz w:val="24"/>
          <w:szCs w:val="24"/>
        </w:rPr>
        <w:t>HECHO:</w:t>
      </w:r>
    </w:p>
    <w:p w14:paraId="77B927D7" w14:textId="1E020110" w:rsidR="00FE7BCF" w:rsidRPr="009673D9" w:rsidRDefault="009673D9" w:rsidP="009673D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3D9">
        <w:rPr>
          <w:rFonts w:ascii="Arial" w:hAnsi="Arial" w:cs="Arial"/>
          <w:sz w:val="24"/>
          <w:szCs w:val="24"/>
        </w:rPr>
        <w:t xml:space="preserve">Tipo de materiales reciclables de acopio en el Reciclatón: Plásticos PET 1 y HDPE 2, papel y cartón, envases de vidrio, tóner y tintas, tetra </w:t>
      </w:r>
      <w:proofErr w:type="spellStart"/>
      <w:r w:rsidRPr="009673D9">
        <w:rPr>
          <w:rFonts w:ascii="Arial" w:hAnsi="Arial" w:cs="Arial"/>
          <w:sz w:val="24"/>
          <w:szCs w:val="24"/>
        </w:rPr>
        <w:t>pak</w:t>
      </w:r>
      <w:proofErr w:type="spellEnd"/>
      <w:r w:rsidRPr="009673D9">
        <w:rPr>
          <w:rFonts w:ascii="Arial" w:hAnsi="Arial" w:cs="Arial"/>
          <w:sz w:val="24"/>
          <w:szCs w:val="24"/>
        </w:rPr>
        <w:t xml:space="preserve">, aluminio, electrónicos, chatarra, bolsas plásticas, tapitas, pilas alcalinas (máximo 1 kg por persona), textiles (ropa y blancos), focos ahorradores (máximo 8 </w:t>
      </w:r>
      <w:proofErr w:type="spellStart"/>
      <w:r w:rsidRPr="009673D9">
        <w:rPr>
          <w:rFonts w:ascii="Arial" w:hAnsi="Arial" w:cs="Arial"/>
          <w:sz w:val="24"/>
          <w:szCs w:val="24"/>
        </w:rPr>
        <w:t>pzas</w:t>
      </w:r>
      <w:proofErr w:type="spellEnd"/>
      <w:r w:rsidRPr="009673D9">
        <w:rPr>
          <w:rFonts w:ascii="Arial" w:hAnsi="Arial" w:cs="Arial"/>
          <w:sz w:val="24"/>
          <w:szCs w:val="24"/>
        </w:rPr>
        <w:t xml:space="preserve"> por persona), aceite vegetal de cocina, aceite de motor, medicamentos caducos, unicel (sólo embalaje), colillas, </w:t>
      </w:r>
      <w:proofErr w:type="spellStart"/>
      <w:r w:rsidRPr="009673D9">
        <w:rPr>
          <w:rFonts w:ascii="Arial" w:hAnsi="Arial" w:cs="Arial"/>
          <w:sz w:val="24"/>
          <w:szCs w:val="24"/>
        </w:rPr>
        <w:t>vapes</w:t>
      </w:r>
      <w:proofErr w:type="spellEnd"/>
      <w:r w:rsidRPr="009673D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673D9">
        <w:rPr>
          <w:rFonts w:ascii="Arial" w:hAnsi="Arial" w:cs="Arial"/>
          <w:sz w:val="24"/>
          <w:szCs w:val="24"/>
        </w:rPr>
        <w:t>ecoladrillos</w:t>
      </w:r>
      <w:proofErr w:type="spellEnd"/>
      <w:r w:rsidRPr="009673D9">
        <w:rPr>
          <w:rFonts w:ascii="Arial" w:hAnsi="Arial" w:cs="Arial"/>
          <w:sz w:val="24"/>
          <w:szCs w:val="24"/>
        </w:rPr>
        <w:t>.</w:t>
      </w:r>
    </w:p>
    <w:sectPr w:rsidR="00FE7BCF" w:rsidRPr="009673D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AF53" w14:textId="77777777" w:rsidR="003E6D4C" w:rsidRDefault="003E6D4C" w:rsidP="0092028B">
      <w:r>
        <w:separator/>
      </w:r>
    </w:p>
  </w:endnote>
  <w:endnote w:type="continuationSeparator" w:id="0">
    <w:p w14:paraId="3E7D4B5C" w14:textId="77777777" w:rsidR="003E6D4C" w:rsidRDefault="003E6D4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F2A2" w14:textId="77777777" w:rsidR="003E6D4C" w:rsidRDefault="003E6D4C" w:rsidP="0092028B">
      <w:r>
        <w:separator/>
      </w:r>
    </w:p>
  </w:footnote>
  <w:footnote w:type="continuationSeparator" w:id="0">
    <w:p w14:paraId="0479002F" w14:textId="77777777" w:rsidR="003E6D4C" w:rsidRDefault="003E6D4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66555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673D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066555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673D9">
                      <w:rPr>
                        <w:rFonts w:cstheme="minorHAnsi"/>
                        <w:b/>
                        <w:bCs/>
                        <w:lang w:val="es-ES"/>
                      </w:rPr>
                      <w:t>131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269A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E6D4C"/>
    <w:rsid w:val="003F6CFA"/>
    <w:rsid w:val="00403535"/>
    <w:rsid w:val="00431DD0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673D9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2024-11-07T15:26:00Z</dcterms:created>
  <dcterms:modified xsi:type="dcterms:W3CDTF">2024-11-07T15:26:00Z</dcterms:modified>
</cp:coreProperties>
</file>